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5" w:rsidRPr="002A1469" w:rsidRDefault="00210A6D" w:rsidP="00210A6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</w:pPr>
      <w:r w:rsidRPr="00210A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нормативных правовых актов, регулирующих предоставление государственной услуги,</w:t>
      </w:r>
      <w:r w:rsidRPr="00210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469">
        <w:rPr>
          <w:rFonts w:ascii="Times New Roman" w:hAnsi="Times New Roman" w:cs="Times New Roman"/>
          <w:b/>
          <w:sz w:val="28"/>
          <w:szCs w:val="28"/>
        </w:rPr>
        <w:t>«</w:t>
      </w:r>
      <w:r w:rsidR="002A1469" w:rsidRPr="002A1469">
        <w:rPr>
          <w:rFonts w:ascii="Times New Roman" w:hAnsi="Times New Roman" w:cs="Times New Roman"/>
          <w:b/>
          <w:bCs/>
          <w:sz w:val="28"/>
          <w:szCs w:val="28"/>
        </w:rPr>
        <w:t>Организация выплаты ежемесячных денежных компенсаций расходов на уплату взноса на капитальный ремонт общего имущества в многоквартирном доме отдельным категориям граждан»</w:t>
      </w:r>
    </w:p>
    <w:p w:rsidR="00210A6D" w:rsidRPr="00210A6D" w:rsidRDefault="00210A6D" w:rsidP="00210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1993 года</w:t>
      </w:r>
      <w:r w:rsidRPr="00210A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0A6D" w:rsidRPr="00210A6D" w:rsidRDefault="00210A6D" w:rsidP="00210A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 декабря 2004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0A6D">
        <w:rPr>
          <w:rFonts w:ascii="Times New Roman" w:hAnsi="Times New Roman" w:cs="Times New Roman"/>
          <w:sz w:val="28"/>
          <w:szCs w:val="28"/>
        </w:rPr>
        <w:t xml:space="preserve"> № 188-ФЗ («Российская газета», 12 января 2005 года, № 1);</w:t>
      </w:r>
    </w:p>
    <w:p w:rsidR="00210A6D" w:rsidRPr="00210A6D" w:rsidRDefault="00210A6D" w:rsidP="00210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>Федеральный закон от 25 июня 1993 года № 5242-1 «О праве граждан Российской Федерации на свободу передвижения, выбор места пребывания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0A6D">
        <w:rPr>
          <w:rFonts w:ascii="Times New Roman" w:hAnsi="Times New Roman" w:cs="Times New Roman"/>
          <w:sz w:val="28"/>
          <w:szCs w:val="28"/>
        </w:rPr>
        <w:t xml:space="preserve"> и жительства в пределах Российской Федерации» («</w:t>
      </w:r>
      <w:r w:rsidRPr="00210A6D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210A6D">
        <w:rPr>
          <w:rFonts w:ascii="Times New Roman" w:eastAsia="Calibri" w:hAnsi="Times New Roman" w:cs="Times New Roman"/>
          <w:sz w:val="28"/>
          <w:szCs w:val="28"/>
        </w:rPr>
        <w:t>10 августа 1993 года, № 152)</w:t>
      </w:r>
      <w:r w:rsidRPr="00210A6D">
        <w:rPr>
          <w:rFonts w:ascii="Times New Roman" w:hAnsi="Times New Roman" w:cs="Times New Roman"/>
          <w:sz w:val="28"/>
          <w:szCs w:val="28"/>
        </w:rPr>
        <w:t>;</w:t>
      </w:r>
    </w:p>
    <w:p w:rsidR="00210A6D" w:rsidRPr="00210A6D" w:rsidRDefault="00210A6D" w:rsidP="00210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A6D">
        <w:rPr>
          <w:rFonts w:ascii="Times New Roman" w:eastAsia="Calibri" w:hAnsi="Times New Roman" w:cs="Times New Roman"/>
          <w:sz w:val="28"/>
          <w:szCs w:val="28"/>
        </w:rPr>
        <w:t>Федеральный закон от 27 июля 2010 года № 210-ФЗ «От организации предоставления государственных и муниципальных услуг населению» («Российская газета, 30 июля 2010 года, № 168);</w:t>
      </w:r>
    </w:p>
    <w:p w:rsidR="00210A6D" w:rsidRPr="00210A6D" w:rsidRDefault="00210A6D" w:rsidP="00210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>Федеральный закон от 27 июля 2006года, № 152-ФЗ «О персональных данных» («Российская газета», 29 июля 2006 года, № 165);</w:t>
      </w:r>
    </w:p>
    <w:p w:rsidR="00210A6D" w:rsidRPr="00210A6D" w:rsidRDefault="00210A6D" w:rsidP="00210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>Постановление Правительства РФ от 17 июля 1995 года № 713                               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</w:t>
      </w:r>
      <w:r w:rsidRPr="00210A6D">
        <w:rPr>
          <w:rFonts w:ascii="Times New Roman" w:eastAsia="Calibri" w:hAnsi="Times New Roman" w:cs="Times New Roman"/>
          <w:sz w:val="28"/>
          <w:szCs w:val="28"/>
        </w:rPr>
        <w:t xml:space="preserve"> («Российская газета», 27 июля 1995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10A6D">
        <w:rPr>
          <w:rFonts w:ascii="Times New Roman" w:eastAsia="Calibri" w:hAnsi="Times New Roman" w:cs="Times New Roman"/>
          <w:sz w:val="28"/>
          <w:szCs w:val="28"/>
        </w:rPr>
        <w:t>№ 144);</w:t>
      </w:r>
    </w:p>
    <w:p w:rsidR="00210A6D" w:rsidRPr="00210A6D" w:rsidRDefault="00210A6D" w:rsidP="00210A6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10A6D">
        <w:rPr>
          <w:rFonts w:ascii="Times New Roman" w:hAnsi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 (Собрание законодательства Российской Федерации, 27 ноября 1995 года, № 48);</w:t>
      </w:r>
    </w:p>
    <w:p w:rsidR="00210A6D" w:rsidRPr="00210A6D" w:rsidRDefault="00210A6D" w:rsidP="00210A6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10A6D">
        <w:rPr>
          <w:rFonts w:ascii="Times New Roman" w:hAnsi="Times New Roman"/>
          <w:sz w:val="28"/>
          <w:szCs w:val="28"/>
        </w:rPr>
        <w:t>Закон Российской Федерации от 15 мая 1991 года № 1244-1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10A6D">
        <w:rPr>
          <w:rFonts w:ascii="Times New Roman" w:hAnsi="Times New Roman"/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 (Ведомости СНД и </w:t>
      </w:r>
      <w:proofErr w:type="gramStart"/>
      <w:r w:rsidRPr="00210A6D">
        <w:rPr>
          <w:rFonts w:ascii="Times New Roman" w:hAnsi="Times New Roman"/>
          <w:sz w:val="28"/>
          <w:szCs w:val="28"/>
        </w:rPr>
        <w:t>ВС</w:t>
      </w:r>
      <w:proofErr w:type="gramEnd"/>
      <w:r w:rsidRPr="00210A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0A6D">
        <w:rPr>
          <w:rFonts w:ascii="Times New Roman" w:hAnsi="Times New Roman"/>
          <w:sz w:val="28"/>
          <w:szCs w:val="28"/>
        </w:rPr>
        <w:t>РСФСР,1991, № 21);</w:t>
      </w:r>
      <w:proofErr w:type="gramEnd"/>
    </w:p>
    <w:p w:rsidR="00210A6D" w:rsidRPr="00210A6D" w:rsidRDefault="00210A6D" w:rsidP="00210A6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10A6D">
        <w:rPr>
          <w:rFonts w:ascii="Times New Roman" w:hAnsi="Times New Roman"/>
          <w:sz w:val="28"/>
          <w:szCs w:val="28"/>
        </w:rPr>
        <w:t xml:space="preserve">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(«Российская газета»,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10A6D">
        <w:rPr>
          <w:rFonts w:ascii="Times New Roman" w:hAnsi="Times New Roman"/>
          <w:sz w:val="28"/>
          <w:szCs w:val="28"/>
        </w:rPr>
        <w:t>12 января 2002 года, №6);</w:t>
      </w:r>
    </w:p>
    <w:p w:rsidR="00210A6D" w:rsidRPr="00210A6D" w:rsidRDefault="00210A6D" w:rsidP="00210A6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10A6D">
        <w:rPr>
          <w:rFonts w:ascii="Times New Roman" w:hAnsi="Times New Roman"/>
          <w:sz w:val="28"/>
          <w:szCs w:val="28"/>
        </w:rPr>
        <w:t>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10A6D">
        <w:rPr>
          <w:rFonts w:ascii="Times New Roman" w:hAnsi="Times New Roman"/>
          <w:sz w:val="28"/>
          <w:szCs w:val="28"/>
        </w:rPr>
        <w:t xml:space="preserve"> и сбросов радиоактивных отходов в реку «</w:t>
      </w:r>
      <w:proofErr w:type="spellStart"/>
      <w:r w:rsidRPr="00210A6D">
        <w:rPr>
          <w:rFonts w:ascii="Times New Roman" w:hAnsi="Times New Roman"/>
          <w:sz w:val="28"/>
          <w:szCs w:val="28"/>
        </w:rPr>
        <w:t>Теча</w:t>
      </w:r>
      <w:proofErr w:type="spellEnd"/>
      <w:r w:rsidRPr="00210A6D">
        <w:rPr>
          <w:rFonts w:ascii="Times New Roman" w:hAnsi="Times New Roman"/>
          <w:sz w:val="28"/>
          <w:szCs w:val="28"/>
        </w:rPr>
        <w:t>» (Собрание законодательства Российской Федерации, 30 ноября 1998 года, № 48);</w:t>
      </w:r>
    </w:p>
    <w:p w:rsidR="00210A6D" w:rsidRPr="00210A6D" w:rsidRDefault="00210A6D" w:rsidP="00210A6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10A6D">
        <w:rPr>
          <w:rFonts w:ascii="Times New Roman" w:hAnsi="Times New Roman"/>
          <w:sz w:val="28"/>
          <w:szCs w:val="28"/>
        </w:rPr>
        <w:t>Указ Президента Российской Федерации от 15 октября 1992 года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10A6D">
        <w:rPr>
          <w:rFonts w:ascii="Times New Roman" w:hAnsi="Times New Roman"/>
          <w:sz w:val="28"/>
          <w:szCs w:val="28"/>
        </w:rPr>
        <w:t xml:space="preserve"> № 1235 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Pr="00210A6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10A6D">
        <w:rPr>
          <w:rFonts w:ascii="Times New Roman" w:hAnsi="Times New Roman"/>
          <w:sz w:val="28"/>
          <w:szCs w:val="28"/>
        </w:rPr>
        <w:t>торой мировой войны» (Собрание актов Президента и Правительства Российской Федерации, 19 октября 1992 года, № 16);</w:t>
      </w:r>
    </w:p>
    <w:p w:rsidR="00210A6D" w:rsidRPr="00210A6D" w:rsidRDefault="00210A6D" w:rsidP="00210A6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10A6D">
        <w:rPr>
          <w:rFonts w:ascii="Times New Roman" w:hAnsi="Times New Roman"/>
          <w:sz w:val="28"/>
          <w:szCs w:val="28"/>
        </w:rPr>
        <w:lastRenderedPageBreak/>
        <w:t xml:space="preserve">Постановление Верховного Совета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10A6D">
        <w:rPr>
          <w:rFonts w:ascii="Times New Roman" w:hAnsi="Times New Roman"/>
          <w:sz w:val="28"/>
          <w:szCs w:val="28"/>
        </w:rPr>
        <w:t xml:space="preserve">от 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 на граждан из подразделений особого риска» (Ведомости СНД и </w:t>
      </w:r>
      <w:proofErr w:type="gramStart"/>
      <w:r w:rsidRPr="00210A6D">
        <w:rPr>
          <w:rFonts w:ascii="Times New Roman" w:hAnsi="Times New Roman"/>
          <w:sz w:val="28"/>
          <w:szCs w:val="28"/>
        </w:rPr>
        <w:t>ВС</w:t>
      </w:r>
      <w:proofErr w:type="gramEnd"/>
      <w:r w:rsidRPr="00210A6D">
        <w:rPr>
          <w:rFonts w:ascii="Times New Roman" w:hAnsi="Times New Roman"/>
          <w:sz w:val="28"/>
          <w:szCs w:val="28"/>
        </w:rPr>
        <w:t xml:space="preserve"> РСФСР, 23 января 1992 года, № 4);</w:t>
      </w:r>
    </w:p>
    <w:p w:rsidR="00210A6D" w:rsidRPr="00210A6D" w:rsidRDefault="00210A6D" w:rsidP="00210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>Постановление Правительства РФ от 23 мая 2006 года № 307 «О порядке предоставления коммунальных услуг гражданам» («Российская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10A6D">
        <w:rPr>
          <w:rFonts w:ascii="Times New Roman" w:hAnsi="Times New Roman" w:cs="Times New Roman"/>
          <w:sz w:val="28"/>
          <w:szCs w:val="28"/>
        </w:rPr>
        <w:t xml:space="preserve"> 01 июня 2006 года, № 115);</w:t>
      </w:r>
    </w:p>
    <w:p w:rsidR="00210A6D" w:rsidRPr="00210A6D" w:rsidRDefault="00210A6D" w:rsidP="00210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Правительство РФ от 6 мая </w:t>
      </w:r>
      <w:smartTag w:uri="urn:schemas-microsoft-com:office:smarttags" w:element="metricconverter">
        <w:smartTagPr>
          <w:attr w:name="ProductID" w:val="2011 г"/>
        </w:smartTagPr>
        <w:r w:rsidRPr="00210A6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10A6D">
        <w:rPr>
          <w:rFonts w:ascii="Times New Roman" w:hAnsi="Times New Roman" w:cs="Times New Roman"/>
          <w:sz w:val="28"/>
          <w:szCs w:val="28"/>
        </w:rPr>
        <w:t>. № 354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10A6D">
        <w:rPr>
          <w:rFonts w:ascii="Times New Roman" w:hAnsi="Times New Roman" w:cs="Times New Roman"/>
          <w:sz w:val="28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 («Российская газета», 01 июня 2011 года, № 116);</w:t>
      </w:r>
    </w:p>
    <w:p w:rsidR="00210A6D" w:rsidRPr="00210A6D" w:rsidRDefault="00210A6D" w:rsidP="00210A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 xml:space="preserve">Социальный кодекс Белгородской области от 28 декабря 2004 года №165 (Сборник нормативно-правовых актов Белгородской области декабрь,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0A6D">
        <w:rPr>
          <w:rFonts w:ascii="Times New Roman" w:hAnsi="Times New Roman" w:cs="Times New Roman"/>
          <w:sz w:val="28"/>
          <w:szCs w:val="28"/>
        </w:rPr>
        <w:t>2005 год № 65);</w:t>
      </w:r>
    </w:p>
    <w:p w:rsidR="00210A6D" w:rsidRPr="00210A6D" w:rsidRDefault="00210A6D" w:rsidP="00210A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>Закон Белгородской области от 10 мая 2006 года № 40 «О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граждан» («Белгородские известия», 16 мая 2006 года, № 79-80);</w:t>
      </w:r>
    </w:p>
    <w:p w:rsidR="00210A6D" w:rsidRPr="00210A6D" w:rsidRDefault="00210A6D" w:rsidP="00210A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10A6D">
        <w:rPr>
          <w:rFonts w:ascii="Times New Roman" w:hAnsi="Times New Roman" w:cs="Times New Roman"/>
          <w:sz w:val="28"/>
          <w:szCs w:val="28"/>
        </w:rPr>
        <w:t xml:space="preserve"> от 28 апреля 2008 года №90-пп «О порядке назначения, выплаты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10A6D">
        <w:rPr>
          <w:rFonts w:ascii="Times New Roman" w:hAnsi="Times New Roman" w:cs="Times New Roman"/>
          <w:sz w:val="28"/>
          <w:szCs w:val="28"/>
        </w:rPr>
        <w:t xml:space="preserve">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 («Белгородские известия»,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10A6D">
        <w:rPr>
          <w:rFonts w:ascii="Times New Roman" w:hAnsi="Times New Roman" w:cs="Times New Roman"/>
          <w:sz w:val="28"/>
          <w:szCs w:val="28"/>
        </w:rPr>
        <w:t xml:space="preserve"> 21 мая 2008 года, № 78 - 79);</w:t>
      </w:r>
    </w:p>
    <w:p w:rsidR="00210A6D" w:rsidRDefault="00210A6D" w:rsidP="00210A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Белгородской области от 28 апреля 2008 года № 91-пп «О порядке предоставления субвенций из областного бюджета бюджетам муниципальных районов и городских округов на организацию предоставления ежемесячных денежных компенсаций на оплату жилых помещений и коммунальных услуг» («Белгородские известия»,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10A6D">
        <w:rPr>
          <w:rFonts w:ascii="Times New Roman" w:hAnsi="Times New Roman" w:cs="Times New Roman"/>
          <w:sz w:val="28"/>
          <w:szCs w:val="28"/>
        </w:rPr>
        <w:t>21 мая  2008 года, № 78-79).</w:t>
      </w:r>
    </w:p>
    <w:p w:rsidR="002A1469" w:rsidRPr="002A1469" w:rsidRDefault="002A1469" w:rsidP="002A14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46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Белгородской области от 04 июля 2016 года №249-пп «О порядке предоставления ежемесячной денежной компенсации расходов на уплату взноса на капитальный ремонт общего имущества в многоквартирном доме отдельным категориям граждан»</w:t>
      </w:r>
    </w:p>
    <w:p w:rsidR="002A1469" w:rsidRPr="00210A6D" w:rsidRDefault="002A1469" w:rsidP="00210A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738D" w:rsidRDefault="0044738D"/>
    <w:sectPr w:rsidR="0044738D" w:rsidSect="00210A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925"/>
    <w:rsid w:val="000B5CFB"/>
    <w:rsid w:val="001E1925"/>
    <w:rsid w:val="00210A6D"/>
    <w:rsid w:val="002A1469"/>
    <w:rsid w:val="00310044"/>
    <w:rsid w:val="0044738D"/>
    <w:rsid w:val="009E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25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0A6D"/>
    <w:pPr>
      <w:widowControl w:val="0"/>
      <w:tabs>
        <w:tab w:val="center" w:pos="4677"/>
        <w:tab w:val="right" w:pos="9355"/>
      </w:tabs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210A6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10A6D"/>
    <w:pPr>
      <w:widowControl w:val="0"/>
      <w:suppressAutoHyphens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</dc:creator>
  <cp:lastModifiedBy>tatiyana</cp:lastModifiedBy>
  <cp:revision>4</cp:revision>
  <dcterms:created xsi:type="dcterms:W3CDTF">2020-08-14T10:15:00Z</dcterms:created>
  <dcterms:modified xsi:type="dcterms:W3CDTF">2020-09-09T12:03:00Z</dcterms:modified>
</cp:coreProperties>
</file>