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3" w:rsidRDefault="00796F93" w:rsidP="00796F93">
      <w:pPr>
        <w:pStyle w:val="a3"/>
      </w:pPr>
      <w:r>
        <w:t xml:space="preserve">-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Федерации;</w:t>
      </w:r>
    </w:p>
    <w:p w:rsidR="00796F93" w:rsidRDefault="00796F93" w:rsidP="00796F93">
      <w:pPr>
        <w:pStyle w:val="a3"/>
      </w:pPr>
      <w:r>
        <w:t xml:space="preserve">- Федеральный </w:t>
      </w:r>
      <w:hyperlink r:id="rId5" w:history="1">
        <w:r>
          <w:rPr>
            <w:rStyle w:val="a4"/>
          </w:rPr>
          <w:t>закон</w:t>
        </w:r>
      </w:hyperlink>
      <w:r>
        <w:t xml:space="preserve"> от 28 декабря 2013 года № 442-ФЗ "Об основах социального обслуживания в Российской Федерации";</w:t>
      </w:r>
    </w:p>
    <w:p w:rsidR="00796F93" w:rsidRDefault="00796F93" w:rsidP="00796F93">
      <w:pPr>
        <w:pStyle w:val="a3"/>
      </w:pPr>
      <w:r>
        <w:t xml:space="preserve">- Приказ Федерального агентства по техническому регулированию и метрологии от 30 декабря 2005 года № 535-ст "О принятии и введении в действие национального стандарта Российской Федерации "Социальное обслуживание населения. Классификация учреждений социального обслуживания. ГОСТ </w:t>
      </w:r>
      <w:proofErr w:type="gramStart"/>
      <w:r>
        <w:t>Р</w:t>
      </w:r>
      <w:proofErr w:type="gramEnd"/>
      <w:r>
        <w:t xml:space="preserve"> 52143-2003";</w:t>
      </w:r>
    </w:p>
    <w:p w:rsidR="00796F93" w:rsidRDefault="00796F93" w:rsidP="00796F93">
      <w:pPr>
        <w:pStyle w:val="a3"/>
      </w:pPr>
      <w:r>
        <w:t xml:space="preserve">- Постановление Госстандарта Российской Федерации от 24 ноября 2003 года № 327-ст "О принятии и введении в действие национального стандарта "Социальное обслуживание населения. Основные виды социальных услуг. ГОСТ </w:t>
      </w:r>
      <w:proofErr w:type="gramStart"/>
      <w:r>
        <w:t>Р</w:t>
      </w:r>
      <w:proofErr w:type="gramEnd"/>
      <w:r>
        <w:t xml:space="preserve"> 52143-2003";</w:t>
      </w:r>
    </w:p>
    <w:p w:rsidR="00796F93" w:rsidRDefault="00796F93" w:rsidP="00796F93">
      <w:pPr>
        <w:pStyle w:val="a3"/>
      </w:pPr>
      <w:r>
        <w:t xml:space="preserve">- Постановление Госстандарта Российской Федерации от 24 ноября 2003 года № 326-ст "О принятии и введении в действие национального стандарта "Социальное обслуживание населения. Основные виды социальных услуг. ГОСТ </w:t>
      </w:r>
      <w:proofErr w:type="gramStart"/>
      <w:r>
        <w:t>Р</w:t>
      </w:r>
      <w:proofErr w:type="gramEnd"/>
      <w:r>
        <w:t xml:space="preserve"> 52142-2003";</w:t>
      </w:r>
    </w:p>
    <w:p w:rsidR="00796F93" w:rsidRDefault="00796F93" w:rsidP="00796F93">
      <w:pPr>
        <w:pStyle w:val="a3"/>
      </w:pPr>
      <w:r>
        <w:t xml:space="preserve">-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Белгородской области от 16 декабря 2014 года № 464-пп "О реализации федерального закона от 28 декабря 2013 года № 422-ФЗ "Об основах социального обслуживания граждан в Российской Федерации";</w:t>
      </w:r>
    </w:p>
    <w:p w:rsidR="00796F93" w:rsidRDefault="00796F93" w:rsidP="00796F93">
      <w:pPr>
        <w:pStyle w:val="a3"/>
      </w:pPr>
      <w:r>
        <w:t xml:space="preserve">- Постановление Правительства Белгородской области от 10 декабря 2018 года № 448-пп «О признании гражданина </w:t>
      </w:r>
      <w:proofErr w:type="gramStart"/>
      <w:r>
        <w:t>нуждающимся</w:t>
      </w:r>
      <w:proofErr w:type="gramEnd"/>
      <w:r>
        <w:t xml:space="preserve"> в социальном обслуживании»;</w:t>
      </w:r>
    </w:p>
    <w:p w:rsidR="00796F93" w:rsidRDefault="00796F93" w:rsidP="00796F93">
      <w:pPr>
        <w:pStyle w:val="a3"/>
      </w:pPr>
      <w:r>
        <w:t>- Постановление Правительства Белгородской области от 4 февраля 2019 года № 58-пп «Об утверждении порядка предоставления социальных услуг»;</w:t>
      </w:r>
    </w:p>
    <w:p w:rsidR="00796F93" w:rsidRDefault="00796F93" w:rsidP="00796F93">
      <w:pPr>
        <w:pStyle w:val="a3"/>
      </w:pPr>
      <w:r>
        <w:t>-Постановление Правительства Белгородской области от 23 декабря 2019 года № 603-пп «О внесении изменений в некоторые постановления Правительства Белгородской области»</w:t>
      </w:r>
    </w:p>
    <w:p w:rsidR="0044738D" w:rsidRDefault="0044738D" w:rsidP="00796F93"/>
    <w:sectPr w:rsidR="0044738D" w:rsidSect="0044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93"/>
    <w:rsid w:val="002B2D2D"/>
    <w:rsid w:val="0044738D"/>
    <w:rsid w:val="0079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F93"/>
    <w:rPr>
      <w:color w:val="0000FF"/>
      <w:u w:val="single"/>
    </w:rPr>
  </w:style>
  <w:style w:type="character" w:styleId="a5">
    <w:name w:val="Strong"/>
    <w:basedOn w:val="a0"/>
    <w:uiPriority w:val="22"/>
    <w:qFormat/>
    <w:rsid w:val="00796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50ADC07225AA4E6CD6C3DAF439D476D11FDFB2E3ECD437171A088DB5C4D7A8716A53AC4F61CA1AD33F4E6r8F" TargetMode="External"/><Relationship Id="rId5" Type="http://schemas.openxmlformats.org/officeDocument/2006/relationships/hyperlink" Target="consultantplus://offline/ref=C9150ADC07225AA4E6CD6C2BAC2FC74A6B12AAFF2B31C6142C2EFBD58CE5r5F" TargetMode="External"/><Relationship Id="rId4" Type="http://schemas.openxmlformats.org/officeDocument/2006/relationships/hyperlink" Target="consultantplus://offline/ref=C9150ADC07225AA4E6CD6C2BAC2FC74A6B12A4F3206091167D7BF5ED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1</cp:revision>
  <dcterms:created xsi:type="dcterms:W3CDTF">2020-09-10T10:28:00Z</dcterms:created>
  <dcterms:modified xsi:type="dcterms:W3CDTF">2020-09-10T10:33:00Z</dcterms:modified>
</cp:coreProperties>
</file>